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14:paraId="2AE1A09B" w14:textId="03BA5AE4" w:rsidR="00E81978" w:rsidRDefault="00F33F4B">
      <w:pPr>
        <w:pStyle w:val="Title"/>
      </w:pPr>
      <w:sdt>
        <w:sdtPr>
          <w:alias w:val="Title:"/>
          <w:tag w:val="Title:"/>
          <w:id w:val="726351117"/>
          <w:placeholder>
            <w:docPart w:val="8848FD520B5A4B5D90FE1BF790926D70"/>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8D29F3">
            <w:t>I Fit the Description</w:t>
          </w:r>
        </w:sdtContent>
      </w:sdt>
    </w:p>
    <w:p w14:paraId="2CDB222B" w14:textId="0AC74527" w:rsidR="00B823AA" w:rsidRDefault="00F33F4B" w:rsidP="00B823AA">
      <w:pPr>
        <w:pStyle w:val="Title2"/>
      </w:pPr>
      <w:r>
        <w:t xml:space="preserve">Name </w:t>
      </w:r>
    </w:p>
    <w:p w14:paraId="6DBA8683" w14:textId="383ED1B0" w:rsidR="00E81978" w:rsidRDefault="00F33F4B" w:rsidP="00B823AA">
      <w:pPr>
        <w:pStyle w:val="Title2"/>
      </w:pPr>
      <w:r>
        <w:t>Institutional Affiliation</w:t>
      </w:r>
    </w:p>
    <w:p w14:paraId="5CFF0C53" w14:textId="3F88BF9E" w:rsidR="008D29F3" w:rsidRDefault="008D29F3" w:rsidP="00B823AA">
      <w:pPr>
        <w:pStyle w:val="Title2"/>
      </w:pPr>
    </w:p>
    <w:p w14:paraId="7C2BE6B6" w14:textId="3B3EDDE9" w:rsidR="008D29F3" w:rsidRDefault="008D29F3" w:rsidP="00B823AA">
      <w:pPr>
        <w:pStyle w:val="Title2"/>
      </w:pPr>
    </w:p>
    <w:p w14:paraId="75D40EFB" w14:textId="634F9D21" w:rsidR="008D29F3" w:rsidRDefault="008D29F3" w:rsidP="00B823AA">
      <w:pPr>
        <w:pStyle w:val="Title2"/>
      </w:pPr>
    </w:p>
    <w:p w14:paraId="004BF533" w14:textId="7D0A62D1" w:rsidR="008D29F3" w:rsidRDefault="008D29F3" w:rsidP="00B823AA">
      <w:pPr>
        <w:pStyle w:val="Title2"/>
      </w:pPr>
    </w:p>
    <w:p w14:paraId="127DDC19" w14:textId="017169CD" w:rsidR="008D29F3" w:rsidRDefault="008D29F3" w:rsidP="00B823AA">
      <w:pPr>
        <w:pStyle w:val="Title2"/>
      </w:pPr>
    </w:p>
    <w:p w14:paraId="76F49238" w14:textId="1F9A69C1" w:rsidR="008D29F3" w:rsidRDefault="008D29F3" w:rsidP="00B823AA">
      <w:pPr>
        <w:pStyle w:val="Title2"/>
      </w:pPr>
    </w:p>
    <w:p w14:paraId="01D7D66D" w14:textId="5049C7BF" w:rsidR="008D29F3" w:rsidRDefault="008D29F3" w:rsidP="00B823AA">
      <w:pPr>
        <w:pStyle w:val="Title2"/>
      </w:pPr>
    </w:p>
    <w:p w14:paraId="3980D46A" w14:textId="1E61B1D0" w:rsidR="008D29F3" w:rsidRDefault="008D29F3" w:rsidP="00B823AA">
      <w:pPr>
        <w:pStyle w:val="Title2"/>
      </w:pPr>
    </w:p>
    <w:p w14:paraId="24EF4118" w14:textId="09A108F8" w:rsidR="008D29F3" w:rsidRDefault="008D29F3" w:rsidP="00B823AA">
      <w:pPr>
        <w:pStyle w:val="Title2"/>
      </w:pPr>
    </w:p>
    <w:p w14:paraId="01E1BE01" w14:textId="4C42F0C6" w:rsidR="008D29F3" w:rsidRDefault="008D29F3" w:rsidP="00B823AA">
      <w:pPr>
        <w:pStyle w:val="Title2"/>
      </w:pPr>
    </w:p>
    <w:p w14:paraId="3F1BAF8D" w14:textId="242A99FA" w:rsidR="008D29F3" w:rsidRDefault="008D29F3" w:rsidP="00B823AA">
      <w:pPr>
        <w:pStyle w:val="Title2"/>
      </w:pPr>
    </w:p>
    <w:p w14:paraId="1161D8ED" w14:textId="71CBAC0D" w:rsidR="008D29F3" w:rsidRDefault="008D29F3" w:rsidP="00B823AA">
      <w:pPr>
        <w:pStyle w:val="Title2"/>
      </w:pPr>
    </w:p>
    <w:p w14:paraId="2D945227" w14:textId="2E207D82" w:rsidR="008D29F3" w:rsidRDefault="008D29F3" w:rsidP="00B823AA">
      <w:pPr>
        <w:pStyle w:val="Title2"/>
      </w:pPr>
    </w:p>
    <w:p w14:paraId="2F7BA7D0" w14:textId="35E1AA42" w:rsidR="008D29F3" w:rsidRDefault="008D29F3" w:rsidP="00B823AA">
      <w:pPr>
        <w:pStyle w:val="Title2"/>
      </w:pPr>
    </w:p>
    <w:p w14:paraId="2D4D7BB2" w14:textId="108F2DB7" w:rsidR="008D29F3" w:rsidRDefault="008D29F3" w:rsidP="00B823AA">
      <w:pPr>
        <w:pStyle w:val="Title2"/>
      </w:pPr>
    </w:p>
    <w:p w14:paraId="5FD974FC" w14:textId="3469C788" w:rsidR="008D29F3" w:rsidRDefault="008D29F3" w:rsidP="00B823AA">
      <w:pPr>
        <w:pStyle w:val="Title2"/>
      </w:pPr>
    </w:p>
    <w:p w14:paraId="125E0B2A" w14:textId="1D5EA24F" w:rsidR="008D29F3" w:rsidRDefault="00F33F4B" w:rsidP="008D29F3">
      <w:pPr>
        <w:pStyle w:val="Title2"/>
      </w:pPr>
      <w:r>
        <w:lastRenderedPageBreak/>
        <w:t>I fit the description</w:t>
      </w:r>
    </w:p>
    <w:p w14:paraId="52856C1E" w14:textId="024FCDAF" w:rsidR="008D29F3" w:rsidRDefault="00F33F4B" w:rsidP="00AE4FAB">
      <w:pPr>
        <w:pStyle w:val="Title2"/>
        <w:spacing w:before="100" w:beforeAutospacing="1" w:after="100" w:afterAutospacing="1"/>
        <w:ind w:left="284" w:firstLine="720"/>
        <w:contextualSpacing/>
        <w:jc w:val="left"/>
      </w:pPr>
      <w:r>
        <w:t xml:space="preserve">The blog post is talking about a college professor who encountered some harassment and psychological torture before being detained by the police </w:t>
      </w:r>
      <w:r w:rsidR="00B1546F">
        <w:t>officers. Steve</w:t>
      </w:r>
      <w:r>
        <w:t xml:space="preserve"> </w:t>
      </w:r>
      <w:r w:rsidR="00B1546F">
        <w:t>Locke (</w:t>
      </w:r>
      <w:r>
        <w:t>the college professor) was in his way to D</w:t>
      </w:r>
      <w:r w:rsidR="00B1546F">
        <w:t xml:space="preserve">edham when and stopped at Centre Street to get a burrito before going to work, as he was crossing over to the burrito </w:t>
      </w:r>
      <w:r w:rsidR="000D0216">
        <w:t>place,</w:t>
      </w:r>
      <w:r w:rsidR="00B1546F">
        <w:t xml:space="preserve"> he noticed the presence of police officers around the Centre </w:t>
      </w:r>
      <w:r w:rsidR="000D0216">
        <w:t>Street. The</w:t>
      </w:r>
      <w:r w:rsidR="00B1546F">
        <w:t xml:space="preserve"> police officers stopped </w:t>
      </w:r>
      <w:r w:rsidR="000D0216">
        <w:t>him</w:t>
      </w:r>
      <w:r w:rsidR="00B1546F">
        <w:t xml:space="preserve"> and started questioning </w:t>
      </w:r>
      <w:r w:rsidR="000D0216">
        <w:t>him</w:t>
      </w:r>
      <w:r w:rsidR="00B1546F">
        <w:t xml:space="preserve"> concerning his address, which means did he use to reach there. After Steve provided all the answers </w:t>
      </w:r>
      <w:r w:rsidR="000D0216">
        <w:t>to,</w:t>
      </w:r>
      <w:r w:rsidR="00B1546F">
        <w:t xml:space="preserve"> they said they someone matching the description just attempted to broke into the house of a </w:t>
      </w:r>
      <w:r w:rsidR="000D0216">
        <w:t>woman. The</w:t>
      </w:r>
      <w:r w:rsidR="00B1546F">
        <w:t xml:space="preserve"> blog post </w:t>
      </w:r>
      <w:r w:rsidR="000D0216">
        <w:t>indicates</w:t>
      </w:r>
      <w:r w:rsidR="00B1546F">
        <w:t xml:space="preserve"> some examples of biasness the police </w:t>
      </w:r>
      <w:r w:rsidR="000D0216">
        <w:t>subjects the persons of color into when discharging their duties, for instance, the second officer who is white, says "You fit the description,” the officer said. “Black male, knit hat, puffy coat.  Do you have identification"? This clearly shows that the officers perceive the Blacks as evils and criminals.</w:t>
      </w:r>
    </w:p>
    <w:p w14:paraId="4A9256EA" w14:textId="472D324F" w:rsidR="000D0216" w:rsidRDefault="00F33F4B" w:rsidP="00AE4FAB">
      <w:pPr>
        <w:pStyle w:val="Title2"/>
        <w:spacing w:before="100" w:beforeAutospacing="1" w:after="100" w:afterAutospacing="1"/>
        <w:ind w:left="284" w:firstLine="720"/>
        <w:contextualSpacing/>
        <w:jc w:val="left"/>
      </w:pPr>
      <w:r>
        <w:t xml:space="preserve">The officers asked for the identification card and worked towards Steve's car, and after some </w:t>
      </w:r>
      <w:r w:rsidR="00AE4FAB">
        <w:t>assessment,</w:t>
      </w:r>
      <w:r>
        <w:t xml:space="preserve"> he still maintains that the description fits the person who broke the house of a </w:t>
      </w:r>
      <w:r w:rsidR="00AE4FAB">
        <w:t>woman. Steve</w:t>
      </w:r>
      <w:r>
        <w:t xml:space="preserve"> wonders who he fits the description of anot</w:t>
      </w:r>
      <w:r>
        <w:t>her man, yet his cap is unique, and he is sure nobody has it, he says,</w:t>
      </w:r>
      <w:r w:rsidR="00AE4FAB">
        <w:t>”</w:t>
      </w:r>
      <w:r>
        <w:t xml:space="preserve"> </w:t>
      </w:r>
      <w:hyperlink r:id="rId9" w:history="1">
        <w:r w:rsidRPr="000D0216">
          <w:t>Barbara Sullivan</w:t>
        </w:r>
      </w:hyperlink>
      <w:r w:rsidRPr="000D0216">
        <w:t xml:space="preserve"> </w:t>
      </w:r>
      <w:r>
        <w:t>made a knit cap for me.  She knitted it in pinks and browns and blues and oranges and lime green.  </w:t>
      </w:r>
      <w:r>
        <w:t xml:space="preserve">No one has a hat like this. It doesn’t fit any description that anyone would </w:t>
      </w:r>
      <w:r w:rsidR="00AE4FAB">
        <w:t>have". This shows that the police officers perceive the people dress in a particular manner as criminals, especially persons of color. Yet, they supposed to treat all the citizens equally and not selective justice based on race.</w:t>
      </w:r>
    </w:p>
    <w:p w14:paraId="2BEFE3FB" w14:textId="4D434F03" w:rsidR="00AE4FAB" w:rsidRDefault="00F33F4B" w:rsidP="00AE4FAB">
      <w:pPr>
        <w:pStyle w:val="Title2"/>
        <w:spacing w:before="100" w:beforeAutospacing="1" w:after="100" w:afterAutospacing="1"/>
        <w:ind w:left="284" w:firstLine="720"/>
        <w:contextualSpacing/>
        <w:jc w:val="left"/>
      </w:pPr>
      <w:r>
        <w:t xml:space="preserve">Even after Steve explained that he is not a </w:t>
      </w:r>
      <w:r w:rsidR="00170DE3">
        <w:t>criminal,</w:t>
      </w:r>
      <w:r>
        <w:t xml:space="preserve"> he is a college professor</w:t>
      </w:r>
      <w:r w:rsidR="00170DE3">
        <w:t xml:space="preserve"> </w:t>
      </w:r>
      <w:r>
        <w:t xml:space="preserve">and showed them his faculty </w:t>
      </w:r>
      <w:r w:rsidR="00170DE3">
        <w:t>I</w:t>
      </w:r>
      <w:r w:rsidR="00AF04C9">
        <w:t>D,</w:t>
      </w:r>
      <w:r w:rsidR="00170DE3">
        <w:t xml:space="preserve"> </w:t>
      </w:r>
      <w:r>
        <w:t xml:space="preserve">the officers maintained that his previous description fits the </w:t>
      </w:r>
      <w:r>
        <w:lastRenderedPageBreak/>
        <w:t>person who broke a wom</w:t>
      </w:r>
      <w:r>
        <w:t xml:space="preserve">an’s </w:t>
      </w:r>
      <w:r w:rsidR="00170DE3">
        <w:t>house. They</w:t>
      </w:r>
      <w:r>
        <w:t xml:space="preserve"> further wanted the woman to check if Steve was the one who broke her </w:t>
      </w:r>
      <w:r w:rsidR="00170DE3">
        <w:t>home. The</w:t>
      </w:r>
      <w:r>
        <w:t xml:space="preserve"> constitution says that all the suspects are presumed innocent until proven </w:t>
      </w:r>
      <w:r w:rsidR="00170DE3">
        <w:t>guilty, but</w:t>
      </w:r>
      <w:r>
        <w:t xml:space="preserve"> the officers </w:t>
      </w:r>
      <w:r w:rsidR="00170DE3">
        <w:t xml:space="preserve">perceive Steve is liable without even allowing him to prove his innocence. Additionally, the police decided that the white </w:t>
      </w:r>
      <w:r w:rsidR="00AF04C9">
        <w:t>woman</w:t>
      </w:r>
      <w:r w:rsidR="00170DE3">
        <w:t xml:space="preserve"> is the one that will </w:t>
      </w:r>
      <w:r w:rsidR="00CE1A20">
        <w:t>determine if Steve is guilty or not. This also shows some forms of bias since there was a black around Centre Street, but they did not consider her.</w:t>
      </w:r>
    </w:p>
    <w:p w14:paraId="0AAD6C50" w14:textId="22F337E2" w:rsidR="00CE1A20" w:rsidRDefault="00F33F4B" w:rsidP="00AE4FAB">
      <w:pPr>
        <w:pStyle w:val="Title2"/>
        <w:spacing w:before="100" w:beforeAutospacing="1" w:after="100" w:afterAutospacing="1"/>
        <w:ind w:left="284" w:firstLine="720"/>
        <w:contextualSpacing/>
        <w:jc w:val="left"/>
      </w:pPr>
      <w:r>
        <w:t>Grilling someon</w:t>
      </w:r>
      <w:r>
        <w:t>e concerning the safety and security of our society is not a crime, but the detectives must treat the suspect's inhumane manner and not violate their rights. For example, why did the officers use the color and dressing code to decide if the person is guilt</w:t>
      </w:r>
      <w:r>
        <w:t>y or not? The ID only was enough to help them know the suspect. Bias</w:t>
      </w:r>
      <w:r w:rsidR="00AF04C9">
        <w:t xml:space="preserve"> </w:t>
      </w:r>
      <w:r>
        <w:t>and racial discrimination impact society negatively because people are denied essential services due to their race or color.</w:t>
      </w:r>
    </w:p>
    <w:p w14:paraId="6A1583E5" w14:textId="77777777" w:rsidR="000D0216" w:rsidRDefault="000D0216" w:rsidP="00AE4FAB">
      <w:pPr>
        <w:pStyle w:val="Title2"/>
        <w:spacing w:before="100" w:beforeAutospacing="1" w:after="100" w:afterAutospacing="1"/>
        <w:ind w:left="284" w:firstLine="720"/>
        <w:contextualSpacing/>
        <w:jc w:val="left"/>
      </w:pPr>
    </w:p>
    <w:bookmarkEnd w:id="0"/>
    <w:p w14:paraId="7E34CCA7" w14:textId="77777777" w:rsidR="00AE4FAB" w:rsidRDefault="00AE4FAB">
      <w:pPr>
        <w:pStyle w:val="Title2"/>
        <w:spacing w:before="100" w:beforeAutospacing="1" w:after="100" w:afterAutospacing="1"/>
        <w:ind w:left="284" w:firstLine="720"/>
        <w:contextualSpacing/>
        <w:jc w:val="left"/>
      </w:pPr>
    </w:p>
    <w:sectPr w:rsidR="00AE4FAB">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82066D" w14:textId="77777777" w:rsidR="00F33F4B" w:rsidRDefault="00F33F4B">
      <w:pPr>
        <w:spacing w:line="240" w:lineRule="auto"/>
      </w:pPr>
      <w:r>
        <w:separator/>
      </w:r>
    </w:p>
  </w:endnote>
  <w:endnote w:type="continuationSeparator" w:id="0">
    <w:p w14:paraId="53B89717" w14:textId="77777777" w:rsidR="00F33F4B" w:rsidRDefault="00F33F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232002" w14:textId="77777777" w:rsidR="00F33F4B" w:rsidRDefault="00F33F4B">
      <w:pPr>
        <w:spacing w:line="240" w:lineRule="auto"/>
      </w:pPr>
      <w:r>
        <w:separator/>
      </w:r>
    </w:p>
  </w:footnote>
  <w:footnote w:type="continuationSeparator" w:id="0">
    <w:p w14:paraId="64180D7C" w14:textId="77777777" w:rsidR="00F33F4B" w:rsidRDefault="00F33F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AFD31" w14:textId="4D66A4CC" w:rsidR="00E81978" w:rsidRDefault="00F33F4B">
    <w:pPr>
      <w:pStyle w:val="Header"/>
    </w:pPr>
    <w:sdt>
      <w:sdtPr>
        <w:rPr>
          <w:rStyle w:val="Strong"/>
        </w:rPr>
        <w:alias w:val="Running head"/>
        <w:id w:val="12739865"/>
        <w:placeholder>
          <w:docPart w:val="0037B092F55E4958B6EA7DE38E340E67"/>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8D29F3">
          <w:rPr>
            <w:rStyle w:val="Strong"/>
          </w:rPr>
          <w:t xml:space="preserve">I FIT THE DESCRIPTION </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20477" w14:textId="622B6910" w:rsidR="00E81978" w:rsidRDefault="00F33F4B">
    <w:pPr>
      <w:pStyle w:val="Header"/>
      <w:rPr>
        <w:rStyle w:val="Strong"/>
      </w:rPr>
    </w:pPr>
    <w:r>
      <w:t xml:space="preserve">Running head: </w:t>
    </w:r>
    <w:sdt>
      <w:sdtPr>
        <w:rPr>
          <w:rStyle w:val="Strong"/>
        </w:rPr>
        <w:alias w:val="Running head"/>
        <w:id w:val="-696842620"/>
        <w:placeholder>
          <w:docPart w:val="ABD82205096949D0945C29802C222C0C"/>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8D29F3">
          <w:rPr>
            <w:rStyle w:val="Strong"/>
          </w:rPr>
          <w:t xml:space="preserve">I FIT THE DESCRIPTION </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9F3"/>
    <w:rsid w:val="000D0216"/>
    <w:rsid w:val="000D3F41"/>
    <w:rsid w:val="00170DE3"/>
    <w:rsid w:val="00355DCA"/>
    <w:rsid w:val="00551A02"/>
    <w:rsid w:val="005534FA"/>
    <w:rsid w:val="005D3A03"/>
    <w:rsid w:val="008002C0"/>
    <w:rsid w:val="008C5323"/>
    <w:rsid w:val="008D29F3"/>
    <w:rsid w:val="009A6A3B"/>
    <w:rsid w:val="00AE4FAB"/>
    <w:rsid w:val="00AF04C9"/>
    <w:rsid w:val="00B1546F"/>
    <w:rsid w:val="00B823AA"/>
    <w:rsid w:val="00BA45DB"/>
    <w:rsid w:val="00BF4184"/>
    <w:rsid w:val="00C0601E"/>
    <w:rsid w:val="00C31D30"/>
    <w:rsid w:val="00C4740D"/>
    <w:rsid w:val="00CD6E39"/>
    <w:rsid w:val="00CE1A20"/>
    <w:rsid w:val="00CF6E91"/>
    <w:rsid w:val="00D85B68"/>
    <w:rsid w:val="00E6004D"/>
    <w:rsid w:val="00E81978"/>
    <w:rsid w:val="00F33F4B"/>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E8164"/>
  <w15:chartTrackingRefBased/>
  <w15:docId w15:val="{15A6F529-9F70-421B-A150-C8EEA528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semiHidden/>
    <w:unhideWhenUsed/>
    <w:rsid w:val="000D02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caldbeck.com/artist/barbara-sullivan/bio"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848FD520B5A4B5D90FE1BF790926D70"/>
        <w:category>
          <w:name w:val="General"/>
          <w:gallery w:val="placeholder"/>
        </w:category>
        <w:types>
          <w:type w:val="bbPlcHdr"/>
        </w:types>
        <w:behaviors>
          <w:behavior w:val="content"/>
        </w:behaviors>
        <w:guid w:val="{6D7D8928-748F-4DEB-9730-D513A1CC6C49}"/>
      </w:docPartPr>
      <w:docPartBody>
        <w:p w:rsidR="00654C3C" w:rsidRDefault="00880772">
          <w:pPr>
            <w:pStyle w:val="8848FD520B5A4B5D90FE1BF790926D70"/>
          </w:pPr>
          <w:r>
            <w:t>[Title Here, up to 12 Words, on One to Two Lines]</w:t>
          </w:r>
        </w:p>
      </w:docPartBody>
    </w:docPart>
    <w:docPart>
      <w:docPartPr>
        <w:name w:val="0037B092F55E4958B6EA7DE38E340E67"/>
        <w:category>
          <w:name w:val="General"/>
          <w:gallery w:val="placeholder"/>
        </w:category>
        <w:types>
          <w:type w:val="bbPlcHdr"/>
        </w:types>
        <w:behaviors>
          <w:behavior w:val="content"/>
        </w:behaviors>
        <w:guid w:val="{D98BD9C0-0A14-4672-9F6F-4B634019B811}"/>
      </w:docPartPr>
      <w:docPartBody>
        <w:p w:rsidR="00654C3C" w:rsidRDefault="00880772">
          <w:pPr>
            <w:pStyle w:val="0037B092F55E4958B6EA7DE38E340E67"/>
          </w:pPr>
          <w:r w:rsidRPr="005D3A03">
            <w:t>Figures title:</w:t>
          </w:r>
        </w:p>
      </w:docPartBody>
    </w:docPart>
    <w:docPart>
      <w:docPartPr>
        <w:name w:val="ABD82205096949D0945C29802C222C0C"/>
        <w:category>
          <w:name w:val="General"/>
          <w:gallery w:val="placeholder"/>
        </w:category>
        <w:types>
          <w:type w:val="bbPlcHdr"/>
        </w:types>
        <w:behaviors>
          <w:behavior w:val="content"/>
        </w:behaviors>
        <w:guid w:val="{9042B49F-4726-4769-8651-44D7B7169D77}"/>
      </w:docPartPr>
      <w:docPartBody>
        <w:p w:rsidR="00654C3C" w:rsidRDefault="00880772">
          <w:pPr>
            <w:pStyle w:val="ABD82205096949D0945C29802C222C0C"/>
          </w:pPr>
          <w:r>
            <w:t xml:space="preserve">[Include all figures in their own section, following references (and footnotes and tables, if applicable).  Include a numbered caption for each figure.  Use the Table/Figure style for </w:t>
          </w:r>
          <w:r>
            <w:t>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E40"/>
    <w:rsid w:val="003D3E40"/>
    <w:rsid w:val="00654C3C"/>
    <w:rsid w:val="00880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48FD520B5A4B5D90FE1BF790926D70">
    <w:name w:val="8848FD520B5A4B5D90FE1BF790926D70"/>
  </w:style>
  <w:style w:type="paragraph" w:customStyle="1" w:styleId="3851B85F0B36489993482EE4701C0512">
    <w:name w:val="3851B85F0B36489993482EE4701C0512"/>
  </w:style>
  <w:style w:type="paragraph" w:customStyle="1" w:styleId="4B610FBA80B04B4296EB349A3BCF7089">
    <w:name w:val="4B610FBA80B04B4296EB349A3BCF7089"/>
  </w:style>
  <w:style w:type="paragraph" w:customStyle="1" w:styleId="F366A47682DF444B8382DE30DA409070">
    <w:name w:val="F366A47682DF444B8382DE30DA409070"/>
  </w:style>
  <w:style w:type="paragraph" w:customStyle="1" w:styleId="571B9C2670394C52BA8B29F81D96AC8D">
    <w:name w:val="571B9C2670394C52BA8B29F81D96AC8D"/>
  </w:style>
  <w:style w:type="paragraph" w:customStyle="1" w:styleId="65CB1CC22D5544A08FA8CD58A5698E9A">
    <w:name w:val="65CB1CC22D5544A08FA8CD58A5698E9A"/>
  </w:style>
  <w:style w:type="character" w:styleId="Emphasis">
    <w:name w:val="Emphasis"/>
    <w:basedOn w:val="DefaultParagraphFont"/>
    <w:uiPriority w:val="4"/>
    <w:unhideWhenUsed/>
    <w:qFormat/>
    <w:rPr>
      <w:i/>
      <w:iCs/>
    </w:rPr>
  </w:style>
  <w:style w:type="paragraph" w:customStyle="1" w:styleId="3EDB9F0D35944DF3B4BE1562BADD76AE">
    <w:name w:val="3EDB9F0D35944DF3B4BE1562BADD76AE"/>
  </w:style>
  <w:style w:type="paragraph" w:customStyle="1" w:styleId="F5FFDFCB32F640ECB213418545C74CB1">
    <w:name w:val="F5FFDFCB32F640ECB213418545C74CB1"/>
  </w:style>
  <w:style w:type="paragraph" w:customStyle="1" w:styleId="FCE2345894EF435CB948BF691152B8FA">
    <w:name w:val="FCE2345894EF435CB948BF691152B8FA"/>
  </w:style>
  <w:style w:type="paragraph" w:customStyle="1" w:styleId="3487A66D7247460A953674DC18DC8E94">
    <w:name w:val="3487A66D7247460A953674DC18DC8E94"/>
  </w:style>
  <w:style w:type="paragraph" w:customStyle="1" w:styleId="46E27D17B75140CCB049F73219571436">
    <w:name w:val="46E27D17B75140CCB049F73219571436"/>
  </w:style>
  <w:style w:type="paragraph" w:customStyle="1" w:styleId="4F4EE93D5E5F440DAF572A539002467E">
    <w:name w:val="4F4EE93D5E5F440DAF572A539002467E"/>
  </w:style>
  <w:style w:type="paragraph" w:customStyle="1" w:styleId="04B9C4F8C2774530898F0B9679BA3E4F">
    <w:name w:val="04B9C4F8C2774530898F0B9679BA3E4F"/>
  </w:style>
  <w:style w:type="paragraph" w:customStyle="1" w:styleId="89A22BC509B844A2B4CDDDD2925F76FB">
    <w:name w:val="89A22BC509B844A2B4CDDDD2925F76FB"/>
  </w:style>
  <w:style w:type="paragraph" w:customStyle="1" w:styleId="DB1EE39D066840C29779DBF24CA2148E">
    <w:name w:val="DB1EE39D066840C29779DBF24CA2148E"/>
  </w:style>
  <w:style w:type="paragraph" w:customStyle="1" w:styleId="786DAE169A894FBFB337516B73A3A756">
    <w:name w:val="786DAE169A894FBFB337516B73A3A756"/>
  </w:style>
  <w:style w:type="paragraph" w:customStyle="1" w:styleId="B365C5A8A68943FEB878F9CA2453724B">
    <w:name w:val="B365C5A8A68943FEB878F9CA2453724B"/>
  </w:style>
  <w:style w:type="paragraph" w:customStyle="1" w:styleId="CF089F85F70C422DBB7DE8557B6B6E34">
    <w:name w:val="CF089F85F70C422DBB7DE8557B6B6E34"/>
  </w:style>
  <w:style w:type="paragraph" w:customStyle="1" w:styleId="6F7E0B17040F468FAAF68CDD57224D98">
    <w:name w:val="6F7E0B17040F468FAAF68CDD57224D98"/>
  </w:style>
  <w:style w:type="paragraph" w:customStyle="1" w:styleId="6F1750904D874F9D8D99A5528BCA594F">
    <w:name w:val="6F1750904D874F9D8D99A5528BCA594F"/>
  </w:style>
  <w:style w:type="paragraph" w:customStyle="1" w:styleId="9AABE1AED3DF45A88F68AFA292F5265B">
    <w:name w:val="9AABE1AED3DF45A88F68AFA292F5265B"/>
  </w:style>
  <w:style w:type="paragraph" w:customStyle="1" w:styleId="491B39BB96A0436F85DA6F81D53369B4">
    <w:name w:val="491B39BB96A0436F85DA6F81D53369B4"/>
  </w:style>
  <w:style w:type="paragraph" w:customStyle="1" w:styleId="686456686B3948089C80D1A18B89930D">
    <w:name w:val="686456686B3948089C80D1A18B89930D"/>
  </w:style>
  <w:style w:type="paragraph" w:customStyle="1" w:styleId="AD24B53B00524A768EC4421AF87C60EE">
    <w:name w:val="AD24B53B00524A768EC4421AF87C60EE"/>
  </w:style>
  <w:style w:type="paragraph" w:customStyle="1" w:styleId="4DBB7222A5CE4523AE462890FF637DFD">
    <w:name w:val="4DBB7222A5CE4523AE462890FF637DFD"/>
  </w:style>
  <w:style w:type="paragraph" w:customStyle="1" w:styleId="E1B6582D33534E689496B66FA9DDB72C">
    <w:name w:val="E1B6582D33534E689496B66FA9DDB72C"/>
  </w:style>
  <w:style w:type="paragraph" w:customStyle="1" w:styleId="3864EFEF43EE4245876B23C6CC607A3A">
    <w:name w:val="3864EFEF43EE4245876B23C6CC607A3A"/>
  </w:style>
  <w:style w:type="paragraph" w:customStyle="1" w:styleId="A19E39BF7D774EB78559E52867D8F361">
    <w:name w:val="A19E39BF7D774EB78559E52867D8F361"/>
  </w:style>
  <w:style w:type="paragraph" w:customStyle="1" w:styleId="EC08F6B7D918476C88246679F7B71D13">
    <w:name w:val="EC08F6B7D918476C88246679F7B71D13"/>
  </w:style>
  <w:style w:type="paragraph" w:customStyle="1" w:styleId="FF99BF7F9C98484AB3CF7EFE6192F855">
    <w:name w:val="FF99BF7F9C98484AB3CF7EFE6192F855"/>
  </w:style>
  <w:style w:type="paragraph" w:customStyle="1" w:styleId="9D7C7B2FFB2F47E6B616FAF6DA8A15F7">
    <w:name w:val="9D7C7B2FFB2F47E6B616FAF6DA8A15F7"/>
  </w:style>
  <w:style w:type="paragraph" w:customStyle="1" w:styleId="C1FF84251F464E91B9DEC3F75CE023CA">
    <w:name w:val="C1FF84251F464E91B9DEC3F75CE023CA"/>
  </w:style>
  <w:style w:type="paragraph" w:customStyle="1" w:styleId="CC3F56838F514CF1BBEF91E6CEE75726">
    <w:name w:val="CC3F56838F514CF1BBEF91E6CEE75726"/>
  </w:style>
  <w:style w:type="paragraph" w:customStyle="1" w:styleId="6D52D295753A44B28964D436FF6A53EC">
    <w:name w:val="6D52D295753A44B28964D436FF6A53EC"/>
  </w:style>
  <w:style w:type="paragraph" w:customStyle="1" w:styleId="A4F862FC789B4C6AAB6EE5DBD93FF1AD">
    <w:name w:val="A4F862FC789B4C6AAB6EE5DBD93FF1AD"/>
  </w:style>
  <w:style w:type="paragraph" w:customStyle="1" w:styleId="1BF65AF4E9174426B8C78D7EA597A940">
    <w:name w:val="1BF65AF4E9174426B8C78D7EA597A940"/>
  </w:style>
  <w:style w:type="paragraph" w:customStyle="1" w:styleId="E1887BB401014FE7AE06415B0A08BA9D">
    <w:name w:val="E1887BB401014FE7AE06415B0A08BA9D"/>
  </w:style>
  <w:style w:type="paragraph" w:customStyle="1" w:styleId="5B05293CFECD478C92E6560D3805DFBF">
    <w:name w:val="5B05293CFECD478C92E6560D3805DFBF"/>
  </w:style>
  <w:style w:type="paragraph" w:customStyle="1" w:styleId="F2BF021835D446558A2E2F7394974218">
    <w:name w:val="F2BF021835D446558A2E2F7394974218"/>
  </w:style>
  <w:style w:type="paragraph" w:customStyle="1" w:styleId="BAE5B0615DB1438695837307544890BE">
    <w:name w:val="BAE5B0615DB1438695837307544890BE"/>
  </w:style>
  <w:style w:type="paragraph" w:customStyle="1" w:styleId="E95485E7F9D84C82A4EB71079BA89ABC">
    <w:name w:val="E95485E7F9D84C82A4EB71079BA89ABC"/>
  </w:style>
  <w:style w:type="paragraph" w:customStyle="1" w:styleId="77A8D9692C07418E8176A63A4E33F075">
    <w:name w:val="77A8D9692C07418E8176A63A4E33F075"/>
  </w:style>
  <w:style w:type="paragraph" w:customStyle="1" w:styleId="238EDA80A7A245C2B720682629CD7198">
    <w:name w:val="238EDA80A7A245C2B720682629CD7198"/>
  </w:style>
  <w:style w:type="paragraph" w:customStyle="1" w:styleId="F6365DD901D2422BB05E92FBD9C3B8A5">
    <w:name w:val="F6365DD901D2422BB05E92FBD9C3B8A5"/>
  </w:style>
  <w:style w:type="paragraph" w:customStyle="1" w:styleId="DB68D69BA3F145CF8D1133EAEC1EF298">
    <w:name w:val="DB68D69BA3F145CF8D1133EAEC1EF298"/>
  </w:style>
  <w:style w:type="paragraph" w:customStyle="1" w:styleId="AD2997A0819D4C28ADB5AC00C4A77EFD">
    <w:name w:val="AD2997A0819D4C28ADB5AC00C4A77EFD"/>
  </w:style>
  <w:style w:type="paragraph" w:customStyle="1" w:styleId="42B4CD78C28D4450B453E999C3D0AE9A">
    <w:name w:val="42B4CD78C28D4450B453E999C3D0AE9A"/>
  </w:style>
  <w:style w:type="paragraph" w:customStyle="1" w:styleId="4E9B668BD60546778F3E62588184191A">
    <w:name w:val="4E9B668BD60546778F3E62588184191A"/>
  </w:style>
  <w:style w:type="paragraph" w:customStyle="1" w:styleId="B1DB5B7BC0CC4F05B265054EDA3C005D">
    <w:name w:val="B1DB5B7BC0CC4F05B265054EDA3C005D"/>
  </w:style>
  <w:style w:type="paragraph" w:customStyle="1" w:styleId="CA3D72AB660E47BF89000B772D3982EE">
    <w:name w:val="CA3D72AB660E47BF89000B772D3982EE"/>
  </w:style>
  <w:style w:type="paragraph" w:customStyle="1" w:styleId="6B2FFCBAA2BB45EBA6D11C1E244E3D80">
    <w:name w:val="6B2FFCBAA2BB45EBA6D11C1E244E3D80"/>
  </w:style>
  <w:style w:type="paragraph" w:customStyle="1" w:styleId="08850F6DE4C3473C84D2DB22647D89A5">
    <w:name w:val="08850F6DE4C3473C84D2DB22647D89A5"/>
  </w:style>
  <w:style w:type="paragraph" w:customStyle="1" w:styleId="7E73C06DA6AC410FB7F6B4829243B50D">
    <w:name w:val="7E73C06DA6AC410FB7F6B4829243B50D"/>
  </w:style>
  <w:style w:type="paragraph" w:customStyle="1" w:styleId="8D9F9CA15BDD4C778CC55575DB05438C">
    <w:name w:val="8D9F9CA15BDD4C778CC55575DB05438C"/>
  </w:style>
  <w:style w:type="paragraph" w:customStyle="1" w:styleId="1A855D36C1054935B4E946F7CD42AF20">
    <w:name w:val="1A855D36C1054935B4E946F7CD42AF20"/>
  </w:style>
  <w:style w:type="paragraph" w:customStyle="1" w:styleId="5C2894057DE7478FA88E68F77348D467">
    <w:name w:val="5C2894057DE7478FA88E68F77348D467"/>
  </w:style>
  <w:style w:type="paragraph" w:customStyle="1" w:styleId="4653C6112D3F4F27AE9CBE38F4A2DCB3">
    <w:name w:val="4653C6112D3F4F27AE9CBE38F4A2DCB3"/>
  </w:style>
  <w:style w:type="paragraph" w:customStyle="1" w:styleId="22DBEC584BD64F3DB94F3DFAE224A4C7">
    <w:name w:val="22DBEC584BD64F3DB94F3DFAE224A4C7"/>
  </w:style>
  <w:style w:type="paragraph" w:customStyle="1" w:styleId="3D5312D72FAF449BACEC79E1C0E121F1">
    <w:name w:val="3D5312D72FAF449BACEC79E1C0E121F1"/>
  </w:style>
  <w:style w:type="paragraph" w:customStyle="1" w:styleId="6202E99820744718B5AFC68D91A9485B">
    <w:name w:val="6202E99820744718B5AFC68D91A9485B"/>
  </w:style>
  <w:style w:type="paragraph" w:customStyle="1" w:styleId="EE520C038A994CC3ACC4986B7503C68F">
    <w:name w:val="EE520C038A994CC3ACC4986B7503C68F"/>
  </w:style>
  <w:style w:type="paragraph" w:customStyle="1" w:styleId="0037B092F55E4958B6EA7DE38E340E67">
    <w:name w:val="0037B092F55E4958B6EA7DE38E340E67"/>
  </w:style>
  <w:style w:type="paragraph" w:customStyle="1" w:styleId="ABD82205096949D0945C29802C222C0C">
    <w:name w:val="ABD82205096949D0945C29802C222C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 FIT THE DESCRIPTION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A1FF38-D4BC-4828-B13E-A32DF3161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edition).dotx</Template>
  <TotalTime>4</TotalTime>
  <Pages>3</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Fit the Description</dc:title>
  <dc:creator>Windows User</dc:creator>
  <cp:lastModifiedBy>Dennis Menge</cp:lastModifiedBy>
  <cp:revision>2</cp:revision>
  <dcterms:created xsi:type="dcterms:W3CDTF">2019-12-14T01:27:00Z</dcterms:created>
  <dcterms:modified xsi:type="dcterms:W3CDTF">2019-12-14T01:27:00Z</dcterms:modified>
</cp:coreProperties>
</file>